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D83" w:rsidRPr="009F6D83" w:rsidRDefault="009F6D83" w:rsidP="009F6D83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4B4B4B"/>
          <w:sz w:val="28"/>
          <w:szCs w:val="28"/>
        </w:rPr>
      </w:pPr>
      <w:r w:rsidRPr="009F6D83">
        <w:rPr>
          <w:rStyle w:val="a4"/>
          <w:color w:val="4B4B4B"/>
          <w:sz w:val="28"/>
          <w:szCs w:val="28"/>
          <w:bdr w:val="none" w:sz="0" w:space="0" w:color="auto" w:frame="1"/>
        </w:rPr>
        <w:t>Вопросы</w:t>
      </w:r>
      <w:r w:rsidRPr="009F6D83">
        <w:rPr>
          <w:rStyle w:val="a4"/>
          <w:color w:val="4B4B4B"/>
          <w:sz w:val="28"/>
          <w:szCs w:val="28"/>
          <w:bdr w:val="none" w:sz="0" w:space="0" w:color="auto" w:frame="1"/>
        </w:rPr>
        <w:t xml:space="preserve"> контрольной работы</w:t>
      </w:r>
      <w:r w:rsidRPr="009F6D83">
        <w:rPr>
          <w:rStyle w:val="a4"/>
          <w:color w:val="4B4B4B"/>
          <w:sz w:val="28"/>
          <w:szCs w:val="28"/>
          <w:bdr w:val="none" w:sz="0" w:space="0" w:color="auto" w:frame="1"/>
        </w:rPr>
        <w:t>:</w:t>
      </w:r>
    </w:p>
    <w:p w:rsidR="009F6D83" w:rsidRPr="009F6D83" w:rsidRDefault="009F6D83" w:rsidP="009F6D8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B4B4B"/>
          <w:sz w:val="28"/>
          <w:szCs w:val="28"/>
        </w:rPr>
      </w:pPr>
      <w:r w:rsidRPr="009F6D83">
        <w:rPr>
          <w:color w:val="000000"/>
          <w:sz w:val="28"/>
          <w:szCs w:val="28"/>
          <w:bdr w:val="none" w:sz="0" w:space="0" w:color="auto" w:frame="1"/>
        </w:rPr>
        <w:t>1. Культура советского общества 70-начале 80 гг.</w:t>
      </w:r>
    </w:p>
    <w:p w:rsidR="009F6D83" w:rsidRDefault="009F6D83" w:rsidP="009F6D8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9F6D83" w:rsidRPr="009F6D83" w:rsidRDefault="009F6D83" w:rsidP="009F6D8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B4B4B"/>
          <w:sz w:val="28"/>
          <w:szCs w:val="28"/>
        </w:rPr>
      </w:pPr>
      <w:r w:rsidRPr="009F6D83">
        <w:rPr>
          <w:color w:val="000000"/>
          <w:sz w:val="28"/>
          <w:szCs w:val="28"/>
          <w:bdr w:val="none" w:sz="0" w:space="0" w:color="auto" w:frame="1"/>
        </w:rPr>
        <w:t>2. Перспективные направления и основные проблемы развития РФ на современном этапе.</w:t>
      </w:r>
    </w:p>
    <w:p w:rsidR="00774A11" w:rsidRDefault="00774A11">
      <w:bookmarkStart w:id="0" w:name="_GoBack"/>
      <w:bookmarkEnd w:id="0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83"/>
    <w:rsid w:val="00774A11"/>
    <w:rsid w:val="009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2697C-8225-475A-A93C-F4FB05AB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6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2021-11-10T07:42:00Z</dcterms:created>
  <dcterms:modified xsi:type="dcterms:W3CDTF">2021-11-10T07:43:00Z</dcterms:modified>
</cp:coreProperties>
</file>